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0A068" w14:textId="51885596" w:rsidR="00D7124E" w:rsidRPr="00CA33E2" w:rsidRDefault="00D7124E" w:rsidP="00D7124E">
      <w:pPr>
        <w:jc w:val="center"/>
        <w:rPr>
          <w:rFonts w:ascii="Times New Roman" w:hAnsi="Times New Roman" w:cs="Times New Roman"/>
          <w:b/>
          <w:sz w:val="28"/>
        </w:rPr>
      </w:pPr>
      <w:r w:rsidRPr="00CA33E2">
        <w:rPr>
          <w:rFonts w:ascii="Times New Roman" w:hAnsi="Times New Roman" w:cs="Times New Roman"/>
          <w:b/>
          <w:sz w:val="28"/>
        </w:rPr>
        <w:t xml:space="preserve">Анкета </w:t>
      </w:r>
      <w:r w:rsidR="00216F9D">
        <w:rPr>
          <w:rFonts w:ascii="Times New Roman" w:hAnsi="Times New Roman" w:cs="Times New Roman"/>
          <w:b/>
          <w:sz w:val="28"/>
        </w:rPr>
        <w:t>Координатора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B92171" w:rsidRPr="00CA33E2" w14:paraId="39FBE83D" w14:textId="77777777" w:rsidTr="00CA4BF3">
        <w:tc>
          <w:tcPr>
            <w:tcW w:w="3114" w:type="dxa"/>
            <w:shd w:val="clear" w:color="auto" w:fill="DDDDDD"/>
          </w:tcPr>
          <w:p w14:paraId="1DC65F4B" w14:textId="77777777" w:rsidR="00B92171" w:rsidRPr="00CA33E2" w:rsidRDefault="00B92171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3E2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</w:t>
            </w:r>
          </w:p>
        </w:tc>
        <w:tc>
          <w:tcPr>
            <w:tcW w:w="7081" w:type="dxa"/>
          </w:tcPr>
          <w:p w14:paraId="5E428BD9" w14:textId="77777777" w:rsidR="00B92171" w:rsidRPr="00CA33E2" w:rsidRDefault="00B92171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A38C2" w:rsidRPr="00CA33E2" w14:paraId="53131C8C" w14:textId="77777777" w:rsidTr="00CA4BF3">
        <w:tc>
          <w:tcPr>
            <w:tcW w:w="3114" w:type="dxa"/>
            <w:shd w:val="clear" w:color="auto" w:fill="DDDDDD"/>
          </w:tcPr>
          <w:p w14:paraId="10092EED" w14:textId="77777777" w:rsidR="005A38C2" w:rsidRPr="00CA33E2" w:rsidRDefault="005A38C2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3E2">
              <w:rPr>
                <w:rFonts w:ascii="Times New Roman" w:hAnsi="Times New Roman" w:cs="Times New Roman"/>
                <w:b/>
                <w:sz w:val="26"/>
                <w:szCs w:val="26"/>
              </w:rPr>
              <w:t>УНП организации</w:t>
            </w:r>
            <w:r w:rsidR="005F0C5F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7081" w:type="dxa"/>
          </w:tcPr>
          <w:p w14:paraId="4B59E781" w14:textId="77777777" w:rsidR="005A38C2" w:rsidRPr="00CA33E2" w:rsidRDefault="005A38C2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16F9D" w:rsidRPr="00CA33E2" w14:paraId="32C08181" w14:textId="77777777" w:rsidTr="00CA4BF3">
        <w:tc>
          <w:tcPr>
            <w:tcW w:w="3114" w:type="dxa"/>
            <w:shd w:val="clear" w:color="auto" w:fill="DDDDDD"/>
          </w:tcPr>
          <w:p w14:paraId="150FADA4" w14:textId="62066715" w:rsidR="00216F9D" w:rsidRPr="00CA33E2" w:rsidRDefault="00216F9D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Сфера деятельности*</w:t>
            </w:r>
          </w:p>
        </w:tc>
        <w:tc>
          <w:tcPr>
            <w:tcW w:w="7081" w:type="dxa"/>
          </w:tcPr>
          <w:p w14:paraId="158537F5" w14:textId="77777777" w:rsidR="00216F9D" w:rsidRPr="00CA33E2" w:rsidRDefault="00216F9D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A4BF3" w:rsidRPr="00CA33E2" w14:paraId="5BCBDCB1" w14:textId="77777777" w:rsidTr="00CA4BF3">
        <w:tc>
          <w:tcPr>
            <w:tcW w:w="3114" w:type="dxa"/>
            <w:shd w:val="clear" w:color="auto" w:fill="DDDDDD"/>
          </w:tcPr>
          <w:p w14:paraId="04CE1B84" w14:textId="131658C8" w:rsidR="00CA4BF3" w:rsidRDefault="00CA4BF3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Регион ответственности (область/район)</w:t>
            </w:r>
          </w:p>
        </w:tc>
        <w:tc>
          <w:tcPr>
            <w:tcW w:w="7081" w:type="dxa"/>
          </w:tcPr>
          <w:p w14:paraId="720242DC" w14:textId="77777777" w:rsidR="00CA4BF3" w:rsidRPr="00CA33E2" w:rsidRDefault="00CA4BF3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124E" w:rsidRPr="00CA33E2" w14:paraId="7E5143D1" w14:textId="77777777" w:rsidTr="00CA4BF3">
        <w:tc>
          <w:tcPr>
            <w:tcW w:w="3114" w:type="dxa"/>
            <w:shd w:val="clear" w:color="auto" w:fill="DDDDDD"/>
          </w:tcPr>
          <w:p w14:paraId="1F3B1B27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3E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</w:t>
            </w:r>
          </w:p>
        </w:tc>
        <w:tc>
          <w:tcPr>
            <w:tcW w:w="7081" w:type="dxa"/>
          </w:tcPr>
          <w:p w14:paraId="398D570C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124E" w:rsidRPr="00CA33E2" w14:paraId="5D2E3090" w14:textId="77777777" w:rsidTr="00CA4BF3">
        <w:tc>
          <w:tcPr>
            <w:tcW w:w="3114" w:type="dxa"/>
            <w:shd w:val="clear" w:color="auto" w:fill="DDDDDD"/>
          </w:tcPr>
          <w:p w14:paraId="0EA3AEAD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3E2">
              <w:rPr>
                <w:rFonts w:ascii="Times New Roman" w:hAnsi="Times New Roman" w:cs="Times New Roman"/>
                <w:b/>
                <w:sz w:val="26"/>
                <w:szCs w:val="26"/>
              </w:rPr>
              <w:t>Имя</w:t>
            </w:r>
          </w:p>
        </w:tc>
        <w:tc>
          <w:tcPr>
            <w:tcW w:w="7081" w:type="dxa"/>
          </w:tcPr>
          <w:p w14:paraId="3870DF2A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124E" w:rsidRPr="00CA33E2" w14:paraId="64B1F300" w14:textId="77777777" w:rsidTr="00CA4BF3">
        <w:tc>
          <w:tcPr>
            <w:tcW w:w="3114" w:type="dxa"/>
            <w:shd w:val="clear" w:color="auto" w:fill="DDDDDD"/>
          </w:tcPr>
          <w:p w14:paraId="5009EA24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3E2">
              <w:rPr>
                <w:rFonts w:ascii="Times New Roman" w:hAnsi="Times New Roman" w:cs="Times New Roman"/>
                <w:b/>
                <w:sz w:val="26"/>
                <w:szCs w:val="26"/>
              </w:rPr>
              <w:t>Отчество</w:t>
            </w:r>
          </w:p>
        </w:tc>
        <w:tc>
          <w:tcPr>
            <w:tcW w:w="7081" w:type="dxa"/>
          </w:tcPr>
          <w:p w14:paraId="27683B26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F0C5F" w:rsidRPr="00CA33E2" w14:paraId="5B0F1424" w14:textId="77777777" w:rsidTr="00CA4BF3">
        <w:tc>
          <w:tcPr>
            <w:tcW w:w="3114" w:type="dxa"/>
            <w:shd w:val="clear" w:color="auto" w:fill="DDDDDD"/>
          </w:tcPr>
          <w:p w14:paraId="19C42ACF" w14:textId="77777777" w:rsidR="005F0C5F" w:rsidRPr="00CA33E2" w:rsidRDefault="005F0C5F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Идентификационный номер в паспорте</w:t>
            </w:r>
          </w:p>
        </w:tc>
        <w:tc>
          <w:tcPr>
            <w:tcW w:w="7081" w:type="dxa"/>
          </w:tcPr>
          <w:p w14:paraId="15AAF894" w14:textId="77777777" w:rsidR="005F0C5F" w:rsidRPr="00CA33E2" w:rsidRDefault="005F0C5F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124E" w:rsidRPr="00CA33E2" w14:paraId="464F029B" w14:textId="77777777" w:rsidTr="00CA4BF3">
        <w:tc>
          <w:tcPr>
            <w:tcW w:w="3114" w:type="dxa"/>
            <w:shd w:val="clear" w:color="auto" w:fill="DDDDDD"/>
          </w:tcPr>
          <w:p w14:paraId="6C8482C4" w14:textId="77777777" w:rsidR="00D7124E" w:rsidRPr="00CA33E2" w:rsidRDefault="00B92171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3E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7081" w:type="dxa"/>
          </w:tcPr>
          <w:p w14:paraId="3299834D" w14:textId="77777777" w:rsidR="00D7124E" w:rsidRPr="00CA33E2" w:rsidRDefault="00D7124E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2588" w:rsidRPr="00CA33E2" w14:paraId="44CE1E33" w14:textId="77777777" w:rsidTr="00CA4BF3">
        <w:tc>
          <w:tcPr>
            <w:tcW w:w="3114" w:type="dxa"/>
            <w:shd w:val="clear" w:color="auto" w:fill="DDDDDD"/>
          </w:tcPr>
          <w:p w14:paraId="1C95194F" w14:textId="52AA0445" w:rsidR="00B42588" w:rsidRPr="00B42588" w:rsidRDefault="00B42588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специалиста</w:t>
            </w:r>
          </w:p>
        </w:tc>
        <w:tc>
          <w:tcPr>
            <w:tcW w:w="7081" w:type="dxa"/>
          </w:tcPr>
          <w:p w14:paraId="1EF8AB3E" w14:textId="77777777" w:rsidR="00B42588" w:rsidRPr="00CA33E2" w:rsidRDefault="00B42588" w:rsidP="00D712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B88C864" w14:textId="77777777" w:rsidR="00CF70C6" w:rsidRDefault="00CF70C6" w:rsidP="00D7124E">
      <w:pPr>
        <w:jc w:val="center"/>
        <w:rPr>
          <w:rFonts w:ascii="Times New Roman" w:hAnsi="Times New Roman" w:cs="Times New Roman"/>
          <w:b/>
          <w:sz w:val="28"/>
        </w:rPr>
      </w:pPr>
    </w:p>
    <w:p w14:paraId="497C8DE7" w14:textId="64DFA2A9" w:rsidR="005F0C5F" w:rsidRDefault="005F0C5F" w:rsidP="005F0C5F">
      <w:pPr>
        <w:rPr>
          <w:rFonts w:ascii="Times New Roman" w:hAnsi="Times New Roman" w:cs="Times New Roman"/>
          <w:sz w:val="24"/>
        </w:rPr>
      </w:pPr>
      <w:r w:rsidRPr="005F0C5F">
        <w:rPr>
          <w:rFonts w:ascii="Times New Roman" w:hAnsi="Times New Roman" w:cs="Times New Roman"/>
          <w:sz w:val="24"/>
        </w:rPr>
        <w:t xml:space="preserve">* - УНП </w:t>
      </w:r>
      <w:r w:rsidR="00216F9D" w:rsidRPr="005F0C5F">
        <w:rPr>
          <w:rFonts w:ascii="Times New Roman" w:hAnsi="Times New Roman" w:cs="Times New Roman"/>
          <w:sz w:val="24"/>
        </w:rPr>
        <w:t>организации,</w:t>
      </w:r>
      <w:r w:rsidRPr="005F0C5F">
        <w:rPr>
          <w:rFonts w:ascii="Times New Roman" w:hAnsi="Times New Roman" w:cs="Times New Roman"/>
          <w:sz w:val="24"/>
        </w:rPr>
        <w:t xml:space="preserve"> которая указывалась при получении ЭЦП ГосСУОК</w:t>
      </w:r>
    </w:p>
    <w:p w14:paraId="5995525E" w14:textId="743CCB4A" w:rsidR="00216F9D" w:rsidRDefault="00216F9D" w:rsidP="00216F9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- Сферу деятельности указать одну из списка ниже:</w:t>
      </w:r>
    </w:p>
    <w:p w14:paraId="16743192" w14:textId="1080C5BF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bookmarkStart w:id="0" w:name="_Hlk167977216"/>
      <w:r>
        <w:rPr>
          <w:rFonts w:ascii="Times New Roman" w:hAnsi="Times New Roman" w:cs="Times New Roman"/>
          <w:sz w:val="24"/>
        </w:rPr>
        <w:t>Административные здания исполкомов</w:t>
      </w:r>
    </w:p>
    <w:p w14:paraId="32F1C3CC" w14:textId="77777777" w:rsidR="001C2FDB" w:rsidRPr="001C2FDB" w:rsidRDefault="001C2FDB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1C2FDB">
        <w:rPr>
          <w:rFonts w:ascii="Times New Roman" w:hAnsi="Times New Roman" w:cs="Times New Roman"/>
          <w:sz w:val="24"/>
        </w:rPr>
        <w:t>Банки и их обособленные подразделения</w:t>
      </w:r>
    </w:p>
    <w:p w14:paraId="2BB9CB30" w14:textId="3F8A2D1F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Белкоопсоюз</w:t>
      </w:r>
    </w:p>
    <w:p w14:paraId="7E82950A" w14:textId="6A15D4E0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Бытовое обслуживание</w:t>
      </w:r>
    </w:p>
    <w:p w14:paraId="73F41D38" w14:textId="080E453C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Госкомимущество</w:t>
      </w:r>
    </w:p>
    <w:p w14:paraId="00C89017" w14:textId="14A5371A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Гостиницы (без ведомственной подчиненности)</w:t>
      </w:r>
    </w:p>
    <w:p w14:paraId="1EC73A29" w14:textId="2D07A0AC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ГХУ</w:t>
      </w:r>
    </w:p>
    <w:p w14:paraId="0B7A75D1" w14:textId="66002883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Жилищно-коммунальное хозяйство</w:t>
      </w:r>
    </w:p>
    <w:p w14:paraId="5465FE09" w14:textId="72BA3E11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ЗАГС</w:t>
      </w:r>
    </w:p>
    <w:p w14:paraId="12A9DA83" w14:textId="2E6102A8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Здравоохранение</w:t>
      </w:r>
    </w:p>
    <w:p w14:paraId="21A6F248" w14:textId="6C018F2E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Культура</w:t>
      </w:r>
    </w:p>
    <w:p w14:paraId="07679C47" w14:textId="6FA0DA15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МАИС</w:t>
      </w:r>
    </w:p>
    <w:p w14:paraId="627D4FD9" w14:textId="01A97068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Мининформ</w:t>
      </w:r>
    </w:p>
    <w:p w14:paraId="5F01441F" w14:textId="731267A1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Минэнерго</w:t>
      </w:r>
    </w:p>
    <w:p w14:paraId="2A3DA9AB" w14:textId="3979E25A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Нотариальные бюро</w:t>
      </w:r>
    </w:p>
    <w:p w14:paraId="13E6CD45" w14:textId="71713F77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Нотариальные конторы</w:t>
      </w:r>
    </w:p>
    <w:p w14:paraId="33403B68" w14:textId="51E21683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Образование</w:t>
      </w:r>
    </w:p>
    <w:p w14:paraId="65ED6E24" w14:textId="791BEB21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Общежития (без ведомственной подчиненности)</w:t>
      </w:r>
    </w:p>
    <w:p w14:paraId="237C7023" w14:textId="20BACDA6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Почтовая связь и электросвязь</w:t>
      </w:r>
    </w:p>
    <w:p w14:paraId="404FCF40" w14:textId="2FE1874D" w:rsidR="00304496" w:rsidRDefault="00304496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Санаторно-курортное оздоровление</w:t>
      </w:r>
    </w:p>
    <w:p w14:paraId="55EC1D36" w14:textId="77777777" w:rsidR="001C2FDB" w:rsidRPr="001C2FDB" w:rsidRDefault="001C2FDB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1C2FDB">
        <w:rPr>
          <w:rFonts w:ascii="Times New Roman" w:hAnsi="Times New Roman" w:cs="Times New Roman"/>
          <w:sz w:val="24"/>
        </w:rPr>
        <w:t>Соцзащита</w:t>
      </w:r>
    </w:p>
    <w:p w14:paraId="49A5B329" w14:textId="55C8BF2E" w:rsidR="00216F9D" w:rsidRDefault="001C2FDB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>
        <w:rPr>
          <w:rFonts w:ascii="Times New Roman" w:hAnsi="Times New Roman" w:cs="Times New Roman"/>
          <w:sz w:val="24"/>
        </w:rPr>
        <w:t>трахование</w:t>
      </w:r>
    </w:p>
    <w:p w14:paraId="033C822D" w14:textId="3E738B6D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Суды</w:t>
      </w:r>
    </w:p>
    <w:p w14:paraId="5187F8B5" w14:textId="30B7020A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Территориальные коллегии адвокатов</w:t>
      </w:r>
    </w:p>
    <w:p w14:paraId="6B70B238" w14:textId="4D3EA920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Торговля и общественное питание (за исключением Белкоопсоюза)</w:t>
      </w:r>
    </w:p>
    <w:p w14:paraId="12672197" w14:textId="74BB4B03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Транспорт</w:t>
      </w:r>
    </w:p>
    <w:p w14:paraId="4E7FCFC1" w14:textId="7E7BE95F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Туризм</w:t>
      </w:r>
    </w:p>
    <w:p w14:paraId="1D7DFB19" w14:textId="00B10A0D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Физкультура и спорт</w:t>
      </w:r>
    </w:p>
    <w:p w14:paraId="4EF25AC8" w14:textId="4624E96F" w:rsid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Хосписы</w:t>
      </w:r>
    </w:p>
    <w:p w14:paraId="73562B09" w14:textId="076FF1B8" w:rsidR="001C2FDB" w:rsidRDefault="001C2FDB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1C2FDB">
        <w:rPr>
          <w:rFonts w:ascii="Times New Roman" w:hAnsi="Times New Roman" w:cs="Times New Roman"/>
          <w:sz w:val="24"/>
        </w:rPr>
        <w:t>Центры обслуживания плательщиков (МНС)</w:t>
      </w:r>
    </w:p>
    <w:p w14:paraId="003C6DE8" w14:textId="0A7884AC" w:rsidR="00216F9D" w:rsidRPr="00216F9D" w:rsidRDefault="00216F9D" w:rsidP="00216F9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Юридические консультации</w:t>
      </w:r>
      <w:bookmarkEnd w:id="0"/>
    </w:p>
    <w:p w14:paraId="1EEC31BA" w14:textId="77777777" w:rsidR="00216F9D" w:rsidRPr="005F0C5F" w:rsidRDefault="00216F9D" w:rsidP="005F0C5F">
      <w:pPr>
        <w:rPr>
          <w:rFonts w:ascii="Times New Roman" w:hAnsi="Times New Roman" w:cs="Times New Roman"/>
          <w:sz w:val="24"/>
        </w:rPr>
      </w:pPr>
    </w:p>
    <w:sectPr w:rsidR="00216F9D" w:rsidRPr="005F0C5F" w:rsidSect="001F755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6276"/>
    <w:multiLevelType w:val="hybridMultilevel"/>
    <w:tmpl w:val="8AB01E9A"/>
    <w:lvl w:ilvl="0" w:tplc="DDCEC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928A8"/>
    <w:multiLevelType w:val="hybridMultilevel"/>
    <w:tmpl w:val="DCC6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02041">
    <w:abstractNumId w:val="0"/>
  </w:num>
  <w:num w:numId="2" w16cid:durableId="151036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4E"/>
    <w:rsid w:val="001C2FDB"/>
    <w:rsid w:val="001F755F"/>
    <w:rsid w:val="00216F9D"/>
    <w:rsid w:val="0028761C"/>
    <w:rsid w:val="00304496"/>
    <w:rsid w:val="005A38C2"/>
    <w:rsid w:val="005F0C5F"/>
    <w:rsid w:val="00715A49"/>
    <w:rsid w:val="008F3C8A"/>
    <w:rsid w:val="00B42588"/>
    <w:rsid w:val="00B92171"/>
    <w:rsid w:val="00CA33E2"/>
    <w:rsid w:val="00CA4BF3"/>
    <w:rsid w:val="00CF70C6"/>
    <w:rsid w:val="00D7124E"/>
    <w:rsid w:val="00D96C20"/>
    <w:rsid w:val="00F46C1C"/>
    <w:rsid w:val="00F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7EEA"/>
  <w15:docId w15:val="{593D8259-C8F7-47FD-A7EF-CD0944C5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0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Шатилова Виктория Леонидовна</dc:creator>
  <cp:lastModifiedBy>Карандей Анна Николаевна</cp:lastModifiedBy>
  <cp:revision>6</cp:revision>
  <dcterms:created xsi:type="dcterms:W3CDTF">2024-03-19T08:06:00Z</dcterms:created>
  <dcterms:modified xsi:type="dcterms:W3CDTF">2024-07-11T13:14:00Z</dcterms:modified>
</cp:coreProperties>
</file>